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DFD5" w14:textId="77777777" w:rsidR="009B4A6A" w:rsidRDefault="008275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0A828B" wp14:editId="003F1599">
            <wp:simplePos x="0" y="0"/>
            <wp:positionH relativeFrom="column">
              <wp:posOffset>186055</wp:posOffset>
            </wp:positionH>
            <wp:positionV relativeFrom="paragraph">
              <wp:posOffset>8890</wp:posOffset>
            </wp:positionV>
            <wp:extent cx="1766570" cy="1346835"/>
            <wp:effectExtent l="0" t="0" r="5080" b="5715"/>
            <wp:wrapSquare wrapText="bothSides"/>
            <wp:docPr id="1" name="Picture 1" descr="A blue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logo with white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605" cy="134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CB855" w14:textId="77777777" w:rsidR="009B4A6A" w:rsidRDefault="009B4A6A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4758796F" w14:textId="77777777" w:rsidR="009B4A6A" w:rsidRDefault="00827542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LESI Committee Mid-Year Report </w:t>
      </w:r>
    </w:p>
    <w:p w14:paraId="2837682C" w14:textId="77777777" w:rsidR="009B4A6A" w:rsidRDefault="00827542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2022-2023</w:t>
      </w:r>
    </w:p>
    <w:p w14:paraId="70A43972" w14:textId="77777777" w:rsidR="009B4A6A" w:rsidRDefault="00827542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Due: Nov. 4, 2022</w:t>
      </w:r>
    </w:p>
    <w:p w14:paraId="673CC5F8" w14:textId="77777777" w:rsidR="009B4A6A" w:rsidRDefault="009B4A6A">
      <w:pPr>
        <w:tabs>
          <w:tab w:val="left" w:pos="1545"/>
        </w:tabs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83A92A" w14:textId="77777777" w:rsidR="009B4A6A" w:rsidRDefault="009B4A6A">
      <w:pPr>
        <w:tabs>
          <w:tab w:val="left" w:pos="1545"/>
        </w:tabs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4A6A" w14:paraId="39937304" w14:textId="77777777">
        <w:tc>
          <w:tcPr>
            <w:tcW w:w="4508" w:type="dxa"/>
            <w:shd w:val="clear" w:color="auto" w:fill="1F497D" w:themeFill="text2"/>
          </w:tcPr>
          <w:p w14:paraId="52FD8394" w14:textId="77777777" w:rsidR="009B4A6A" w:rsidRDefault="0082754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Committee Name</w:t>
            </w:r>
          </w:p>
        </w:tc>
        <w:tc>
          <w:tcPr>
            <w:tcW w:w="4508" w:type="dxa"/>
            <w:shd w:val="clear" w:color="auto" w:fill="FFFFFF" w:themeFill="background1"/>
          </w:tcPr>
          <w:p w14:paraId="62AD9E01" w14:textId="77777777" w:rsidR="009B4A6A" w:rsidRDefault="008275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hint="eastAsia"/>
                <w:color w:val="000000"/>
                <w:szCs w:val="24"/>
              </w:rPr>
              <w:t xml:space="preserve"> 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the LESI Dispute Resolution Committee </w:t>
            </w:r>
          </w:p>
        </w:tc>
      </w:tr>
      <w:tr w:rsidR="009B4A6A" w14:paraId="7186744B" w14:textId="77777777">
        <w:tc>
          <w:tcPr>
            <w:tcW w:w="4508" w:type="dxa"/>
            <w:shd w:val="clear" w:color="auto" w:fill="1F497D" w:themeFill="text2"/>
          </w:tcPr>
          <w:p w14:paraId="68B03472" w14:textId="77777777" w:rsidR="009B4A6A" w:rsidRDefault="0082754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Chairs and Vice Chairs</w:t>
            </w:r>
          </w:p>
          <w:p w14:paraId="4AD8EB01" w14:textId="77777777" w:rsidR="009B4A6A" w:rsidRDefault="009B4A6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7EBC6D49" w14:textId="77777777" w:rsidR="009B4A6A" w:rsidRDefault="0082754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Chair: Tilman M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ü</w:t>
            </w:r>
            <w:proofErr w:type="spellStart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ller-Stoy</w:t>
            </w:r>
            <w:proofErr w:type="spellEnd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 (LES Germany) </w:t>
            </w:r>
          </w:p>
          <w:p w14:paraId="1DB98740" w14:textId="77777777" w:rsidR="009B4A6A" w:rsidRDefault="0082754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Vice Chair: Marco Tong (LES China) </w:t>
            </w:r>
          </w:p>
        </w:tc>
      </w:tr>
    </w:tbl>
    <w:p w14:paraId="4E285D7A" w14:textId="77777777" w:rsidR="009B4A6A" w:rsidRDefault="009B4A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5"/>
      </w:tblGrid>
      <w:tr w:rsidR="009B4A6A" w14:paraId="22B9CAB5" w14:textId="77777777">
        <w:tc>
          <w:tcPr>
            <w:tcW w:w="8905" w:type="dxa"/>
            <w:shd w:val="clear" w:color="auto" w:fill="1F497D" w:themeFill="text2"/>
          </w:tcPr>
          <w:p w14:paraId="7D96F173" w14:textId="77777777" w:rsidR="009B4A6A" w:rsidRDefault="0082754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Action Plan </w:t>
            </w:r>
          </w:p>
        </w:tc>
      </w:tr>
      <w:tr w:rsidR="009B4A6A" w14:paraId="09975665" w14:textId="77777777">
        <w:tc>
          <w:tcPr>
            <w:tcW w:w="8905" w:type="dxa"/>
          </w:tcPr>
          <w:p w14:paraId="2E1D9047" w14:textId="4F870EEE" w:rsidR="00EE05E7" w:rsidRDefault="00EE05E7" w:rsidP="00EE05E7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>Recent:</w:t>
            </w:r>
          </w:p>
          <w:p w14:paraId="64DEDE42" w14:textId="77777777" w:rsidR="00EE05E7" w:rsidRDefault="00EE05E7" w:rsidP="00EE05E7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4CA23408" w14:textId="3F34BA61" w:rsidR="009B4A6A" w:rsidRDefault="00827542">
            <w:pPr>
              <w:numPr>
                <w:ilvl w:val="0"/>
                <w:numId w:val="4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UP &amp; UPC Industry (European and non-European) &amp; Patent Attorney Strategy Webinar</w:t>
            </w:r>
          </w:p>
          <w:p w14:paraId="05B2EC2E" w14:textId="7911D219" w:rsidR="009B4A6A" w:rsidRDefault="0082754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- Person in Charge: Alexander</w:t>
            </w:r>
            <w:r w:rsidR="00EE05E7"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Haertel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 (with Marleen</w:t>
            </w:r>
            <w:r w:rsidR="00EE05E7"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von den Horst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,</w:t>
            </w:r>
            <w:r w:rsidR="00EE05E7"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Thomas</w:t>
            </w:r>
            <w:r w:rsidR="00EE05E7"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Adocker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)</w:t>
            </w:r>
          </w:p>
          <w:p w14:paraId="3C1B48F3" w14:textId="77777777" w:rsidR="009B4A6A" w:rsidRDefault="0082754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- Date: November 9, 2022</w:t>
            </w:r>
          </w:p>
          <w:p w14:paraId="7DCA5A81" w14:textId="77777777" w:rsidR="009B4A6A" w:rsidRDefault="009B4A6A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56FF0AF6" w14:textId="2FE85560" w:rsidR="009B4A6A" w:rsidRDefault="00827542">
            <w:pPr>
              <w:numPr>
                <w:ilvl w:val="0"/>
                <w:numId w:val="4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Deep Dive UP Filing Strategies</w:t>
            </w:r>
          </w:p>
          <w:p w14:paraId="0F06BCCF" w14:textId="77777777" w:rsidR="00045792" w:rsidRDefault="00045792" w:rsidP="0004579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- Person in Charge: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Richard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Pinckney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 (with Tom Gaunt)</w:t>
            </w:r>
          </w:p>
          <w:p w14:paraId="108613F7" w14:textId="77777777" w:rsidR="00045792" w:rsidRDefault="00045792" w:rsidP="0004579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- Date: Planned on November 23, 2022 (not sure if it is done or not)</w:t>
            </w:r>
          </w:p>
          <w:p w14:paraId="7F2023B4" w14:textId="77777777" w:rsidR="00045792" w:rsidRDefault="00045792" w:rsidP="0004579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5788908D" w14:textId="34FF5804" w:rsidR="00045792" w:rsidRDefault="00045792">
            <w:pPr>
              <w:numPr>
                <w:ilvl w:val="0"/>
                <w:numId w:val="4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>Various write-ups for LESI Global News on committee activities</w:t>
            </w:r>
          </w:p>
          <w:p w14:paraId="41DD8D9F" w14:textId="02B89824" w:rsidR="00045792" w:rsidRDefault="00045792" w:rsidP="0004579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0202C14F" w14:textId="53502D34" w:rsidR="00EE05E7" w:rsidRDefault="00EE05E7" w:rsidP="00EE05E7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45E305D2" w14:textId="123724BD" w:rsidR="00EE05E7" w:rsidRDefault="00EE05E7" w:rsidP="00EE05E7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>Upcoming:</w:t>
            </w:r>
          </w:p>
          <w:p w14:paraId="31B04B94" w14:textId="77777777" w:rsidR="00EE05E7" w:rsidRDefault="00EE05E7" w:rsidP="00EE05E7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20F8FA0B" w14:textId="2C4DAFBE" w:rsidR="009B4A6A" w:rsidRDefault="00827542">
            <w:pPr>
              <w:numPr>
                <w:ilvl w:val="0"/>
                <w:numId w:val="4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UPC &amp; UP Impact on Licensing &amp; Tech Transfer (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together with EPLAW)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> </w:t>
            </w:r>
          </w:p>
          <w:p w14:paraId="04BE6176" w14:textId="77777777" w:rsidR="00045792" w:rsidRDefault="00045792" w:rsidP="0004579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- Person in Charge: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Eszter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>Szakacs</w:t>
            </w:r>
            <w:proofErr w:type="spellEnd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, Jean-Hyacinthe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de Mitry</w:t>
            </w:r>
          </w:p>
          <w:p w14:paraId="16ADAC15" w14:textId="77777777" w:rsidR="00045792" w:rsidRDefault="00045792" w:rsidP="0004579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- Date: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tbc</w:t>
            </w:r>
          </w:p>
          <w:p w14:paraId="3B5BC558" w14:textId="278DC4A9" w:rsidR="00045792" w:rsidRDefault="00045792" w:rsidP="00045792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38B6C5ED" w14:textId="57935A23" w:rsidR="00045792" w:rsidRPr="00045792" w:rsidRDefault="00045792" w:rsidP="00045792">
            <w:pPr>
              <w:numPr>
                <w:ilvl w:val="0"/>
                <w:numId w:val="4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>Various UPC &amp; UP webinars, see attachment</w:t>
            </w:r>
          </w:p>
          <w:p w14:paraId="1D609B0D" w14:textId="77777777" w:rsidR="009B4A6A" w:rsidRDefault="009B4A6A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1E29101A" w14:textId="17447B25" w:rsidR="009B4A6A" w:rsidRDefault="00827542">
            <w:pPr>
              <w:numPr>
                <w:ilvl w:val="0"/>
                <w:numId w:val="4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ADR in IP Disputes Curse or Blessing</w:t>
            </w:r>
          </w:p>
          <w:p w14:paraId="3FCE9413" w14:textId="77777777" w:rsidR="00EE05E7" w:rsidRDefault="00EE05E7" w:rsidP="00EE05E7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- Person in Charge: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Isabelle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Romet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 (with Richard 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Pinckney 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and Tilman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Müller-Stoy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)</w:t>
            </w:r>
          </w:p>
          <w:p w14:paraId="73138593" w14:textId="77777777" w:rsidR="00EE05E7" w:rsidRDefault="00EE05E7" w:rsidP="00EE05E7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- Date: </w:t>
            </w: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>February 7, 2023</w:t>
            </w:r>
          </w:p>
          <w:p w14:paraId="3934F603" w14:textId="77777777" w:rsidR="00EE05E7" w:rsidRDefault="00EE05E7" w:rsidP="00EE05E7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56C54106" w14:textId="7F291AD1" w:rsidR="00EE05E7" w:rsidRDefault="00EE05E7">
            <w:pPr>
              <w:numPr>
                <w:ilvl w:val="0"/>
                <w:numId w:val="4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>Support of Thought Leadership Program – ADR Track</w:t>
            </w:r>
          </w:p>
          <w:p w14:paraId="66F6C0D4" w14:textId="77777777" w:rsidR="00EE05E7" w:rsidRDefault="00EE05E7" w:rsidP="00EE05E7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7B1397C8" w14:textId="54AD2A95" w:rsidR="00EE05E7" w:rsidRPr="00EE05E7" w:rsidRDefault="00EE05E7" w:rsidP="00EE05E7">
            <w:pPr>
              <w:numPr>
                <w:ilvl w:val="0"/>
                <w:numId w:val="4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 w:rsidRPr="00EE05E7"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  <w:t xml:space="preserve"> Workshop LESI Montreal: </w:t>
            </w:r>
          </w:p>
          <w:p w14:paraId="3F38ADD5" w14:textId="77777777" w:rsidR="00EE05E7" w:rsidRPr="00EE05E7" w:rsidRDefault="00EE05E7" w:rsidP="00EE05E7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 w:rsidRPr="00EE05E7">
              <w:rPr>
                <w:rFonts w:asciiTheme="minorHAnsi" w:hAnsiTheme="minorHAnsi" w:cstheme="minorHAnsi"/>
                <w:sz w:val="22"/>
                <w:szCs w:val="22"/>
              </w:rPr>
              <w:t>UPC litigation &amp; UP prosecution – chances, risks, strategies</w:t>
            </w:r>
          </w:p>
          <w:p w14:paraId="745DEE4E" w14:textId="7C71A69B" w:rsidR="00EE05E7" w:rsidRPr="00EE05E7" w:rsidRDefault="00EE05E7" w:rsidP="00EE05E7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 w:rsidRPr="00EE05E7">
              <w:rPr>
                <w:rFonts w:asciiTheme="minorHAnsi" w:hAnsiTheme="minorHAnsi" w:cstheme="minorHAnsi"/>
                <w:sz w:val="22"/>
                <w:szCs w:val="22"/>
              </w:rPr>
              <w:t>Tuesday May 2, 11:00-12:30</w:t>
            </w:r>
          </w:p>
          <w:p w14:paraId="2F118D88" w14:textId="741D2FC1" w:rsidR="00EE05E7" w:rsidRPr="00EE05E7" w:rsidRDefault="00EE05E7" w:rsidP="00EE05E7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 w:rsidRPr="00EE05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Moderator: Tilman Müller-Stoy</w:t>
            </w:r>
          </w:p>
          <w:p w14:paraId="55CF37AA" w14:textId="4765A1DE" w:rsidR="00EE05E7" w:rsidRPr="00EE05E7" w:rsidRDefault="00EE05E7" w:rsidP="00EE05E7">
            <w:pPr>
              <w:jc w:val="left"/>
              <w:rPr>
                <w:rFonts w:ascii="Georgia" w:eastAsia="SimSun" w:hAnsi="Georgia" w:cs="Georgia"/>
                <w:b/>
                <w:bCs/>
                <w:color w:val="000000"/>
                <w:sz w:val="14"/>
                <w:szCs w:val="14"/>
                <w:shd w:val="clear" w:color="auto" w:fill="FFFFFF"/>
                <w:lang w:val="en-US" w:eastAsia="zh-CN"/>
              </w:rPr>
            </w:pPr>
          </w:p>
        </w:tc>
      </w:tr>
    </w:tbl>
    <w:p w14:paraId="0DDA07CF" w14:textId="77777777" w:rsidR="009B4A6A" w:rsidRDefault="009B4A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5"/>
      </w:tblGrid>
      <w:tr w:rsidR="009B4A6A" w14:paraId="06A4E1AE" w14:textId="77777777">
        <w:tc>
          <w:tcPr>
            <w:tcW w:w="8905" w:type="dxa"/>
            <w:shd w:val="clear" w:color="auto" w:fill="1F497D" w:themeFill="text2"/>
          </w:tcPr>
          <w:p w14:paraId="006A3CA3" w14:textId="77777777" w:rsidR="009B4A6A" w:rsidRDefault="008275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Conference Calls Conducted and Topics Discussed</w:t>
            </w:r>
          </w:p>
        </w:tc>
      </w:tr>
      <w:tr w:rsidR="009B4A6A" w14:paraId="18799211" w14:textId="77777777">
        <w:tc>
          <w:tcPr>
            <w:tcW w:w="8905" w:type="dxa"/>
          </w:tcPr>
          <w:p w14:paraId="7E7286FB" w14:textId="77777777" w:rsidR="009B4A6A" w:rsidRDefault="00827542">
            <w:pPr>
              <w:numPr>
                <w:ilvl w:val="0"/>
                <w:numId w:val="5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July 8, 2022, two main issues discussed: UPC and ADR will be </w:t>
            </w:r>
            <w:proofErr w:type="gramStart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focused;</w:t>
            </w:r>
            <w:proofErr w:type="gramEnd"/>
          </w:p>
          <w:p w14:paraId="0AB14E6B" w14:textId="77777777" w:rsidR="009B4A6A" w:rsidRDefault="009B4A6A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4F1A236E" w14:textId="77777777" w:rsidR="009B4A6A" w:rsidRDefault="00827542">
            <w:pPr>
              <w:numPr>
                <w:ilvl w:val="0"/>
                <w:numId w:val="5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July 27, 2022, three main 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topics </w:t>
            </w:r>
            <w:proofErr w:type="spellStart"/>
            <w:proofErr w:type="gramStart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discussed:UPC</w:t>
            </w:r>
            <w:proofErr w:type="spellEnd"/>
            <w:proofErr w:type="gramEnd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&amp; UP impacts on Licensing &amp; transactions, UPC Litigation and ADR, persons in charge of Webinars to be held also decided;</w:t>
            </w:r>
          </w:p>
          <w:p w14:paraId="38CE1485" w14:textId="77777777" w:rsidR="009B4A6A" w:rsidRDefault="009B4A6A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54F5F8D3" w14:textId="77777777" w:rsidR="009B4A6A" w:rsidRDefault="00827542">
            <w:pPr>
              <w:numPr>
                <w:ilvl w:val="0"/>
                <w:numId w:val="5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September 13, 2022, further and more detailed discussion on schedules, organization and leadership of 4 webinars; </w:t>
            </w: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other actions also discussed, including various </w:t>
            </w:r>
            <w:proofErr w:type="spellStart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work </w:t>
            </w:r>
            <w:proofErr w:type="gramStart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shops</w:t>
            </w:r>
            <w:proofErr w:type="spellEnd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 ;</w:t>
            </w:r>
            <w:proofErr w:type="gramEnd"/>
          </w:p>
          <w:p w14:paraId="7B578D91" w14:textId="77777777" w:rsidR="009B4A6A" w:rsidRDefault="009B4A6A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68DEE87D" w14:textId="77777777" w:rsidR="009B4A6A" w:rsidRDefault="00827542">
            <w:pPr>
              <w:numPr>
                <w:ilvl w:val="0"/>
                <w:numId w:val="5"/>
              </w:num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October 11, 2022: I think I missed the meeting so I </w:t>
            </w:r>
            <w:proofErr w:type="spellStart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can not</w:t>
            </w:r>
            <w:proofErr w:type="spellEnd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 make any </w:t>
            </w:r>
            <w:proofErr w:type="gramStart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input;</w:t>
            </w:r>
            <w:proofErr w:type="gramEnd"/>
          </w:p>
          <w:p w14:paraId="4A89E424" w14:textId="77777777" w:rsidR="009B4A6A" w:rsidRDefault="009B4A6A">
            <w:pPr>
              <w:jc w:val="left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val="en-US" w:eastAsia="zh-CN"/>
              </w:rPr>
            </w:pPr>
          </w:p>
          <w:p w14:paraId="27022607" w14:textId="77777777" w:rsidR="009B4A6A" w:rsidRDefault="00827542">
            <w:pPr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November 3, 2022, detailed discussion of ADR Webinar, including but not limited to webinar topics, potential </w:t>
            </w:r>
            <w:proofErr w:type="gramStart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>speakers</w:t>
            </w:r>
            <w:proofErr w:type="gramEnd"/>
            <w:r>
              <w:rPr>
                <w:rFonts w:asciiTheme="minorHAnsi" w:eastAsia="SimSun" w:hAnsiTheme="minorHAnsi" w:cstheme="minorHAnsi" w:hint="eastAsia"/>
                <w:color w:val="000000" w:themeColor="text1"/>
                <w:sz w:val="22"/>
                <w:szCs w:val="22"/>
                <w:lang w:val="en-US" w:eastAsia="zh-CN"/>
              </w:rPr>
              <w:t xml:space="preserve"> and schedules.</w:t>
            </w:r>
          </w:p>
        </w:tc>
      </w:tr>
    </w:tbl>
    <w:p w14:paraId="0AE56082" w14:textId="77777777" w:rsidR="009B4A6A" w:rsidRDefault="009B4A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5"/>
      </w:tblGrid>
      <w:tr w:rsidR="009B4A6A" w14:paraId="43B8D4A6" w14:textId="77777777">
        <w:tc>
          <w:tcPr>
            <w:tcW w:w="8905" w:type="dxa"/>
            <w:shd w:val="clear" w:color="auto" w:fill="1F497D" w:themeFill="text2"/>
          </w:tcPr>
          <w:p w14:paraId="1CB415E6" w14:textId="77777777" w:rsidR="009B4A6A" w:rsidRDefault="008275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Specific Topics / Reporting items</w:t>
            </w:r>
          </w:p>
        </w:tc>
      </w:tr>
      <w:tr w:rsidR="009B4A6A" w14:paraId="038AD8AB" w14:textId="77777777">
        <w:tc>
          <w:tcPr>
            <w:tcW w:w="8905" w:type="dxa"/>
          </w:tcPr>
          <w:p w14:paraId="24C2B1B5" w14:textId="77777777" w:rsidR="009B4A6A" w:rsidRDefault="009B4A6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5C283894" w14:textId="77777777" w:rsidR="009B4A6A" w:rsidRDefault="009B4A6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0F7F14" w14:textId="77777777" w:rsidR="009B4A6A" w:rsidRDefault="009B4A6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A6C6A8" w14:textId="77777777" w:rsidR="009B4A6A" w:rsidRDefault="009B4A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1FC6CB" w14:textId="77777777" w:rsidR="009B4A6A" w:rsidRDefault="00827542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Prompting Questions:</w:t>
      </w:r>
    </w:p>
    <w:p w14:paraId="731A1038" w14:textId="77777777" w:rsidR="009B4A6A" w:rsidRDefault="009B4A6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9ED1BB5" w14:textId="4AF5DE7C" w:rsidR="009B4A6A" w:rsidRPr="00045792" w:rsidRDefault="00827542">
      <w:pPr>
        <w:pStyle w:val="Listenabsatz"/>
        <w:numPr>
          <w:ilvl w:val="0"/>
          <w:numId w:val="6"/>
        </w:numPr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Are there issues or projects for approval that you would like to bring to the attention of the LESI Board?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(The LESI Board meets monthly.  Please provide a short description of your issue and when it would be timely to add to an upcoming board agenda)</w:t>
      </w:r>
    </w:p>
    <w:p w14:paraId="556518DB" w14:textId="6B4E872F" w:rsidR="00045792" w:rsidRDefault="00045792" w:rsidP="00045792">
      <w:pPr>
        <w:pStyle w:val="Listenabsatz"/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NO</w:t>
      </w:r>
    </w:p>
    <w:p w14:paraId="284CCB71" w14:textId="77777777" w:rsidR="009B4A6A" w:rsidRDefault="009B4A6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5257BFA" w14:textId="77777777" w:rsidR="009B4A6A" w:rsidRDefault="00827542">
      <w:pPr>
        <w:pStyle w:val="Listenabsatz"/>
        <w:numPr>
          <w:ilvl w:val="0"/>
          <w:numId w:val="6"/>
        </w:numPr>
        <w:ind w:left="360"/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CN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Have you conducted any webinars this year?  Did you submit any proposals for LESI2023?  If so, please list them.</w:t>
      </w:r>
    </w:p>
    <w:p w14:paraId="2A11FC10" w14:textId="53D56DC6" w:rsidR="009B4A6A" w:rsidRPr="00045792" w:rsidRDefault="00045792" w:rsidP="00045792">
      <w:pPr>
        <w:pStyle w:val="Listenabsatz"/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="SimSun" w:hAnsiTheme="minorHAnsi" w:cstheme="minorHAnsi"/>
          <w:bCs/>
          <w:i/>
          <w:iCs/>
          <w:color w:val="000000" w:themeColor="text1"/>
          <w:sz w:val="22"/>
          <w:szCs w:val="22"/>
          <w:lang w:val="en-US" w:eastAsia="zh-CN"/>
        </w:rPr>
        <w:t>SEE ABOVE</w:t>
      </w:r>
    </w:p>
    <w:p w14:paraId="0EFFCE47" w14:textId="77777777" w:rsidR="009B4A6A" w:rsidRDefault="009B4A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9932D1" w14:textId="3DE134F3" w:rsidR="009B4A6A" w:rsidRDefault="00827542">
      <w:pPr>
        <w:pStyle w:val="Listenabsatz"/>
        <w:numPr>
          <w:ilvl w:val="0"/>
          <w:numId w:val="6"/>
        </w:numPr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Have you reached out to other LESI committee leaders to discuss areas of common interest / collaboration?</w:t>
      </w:r>
    </w:p>
    <w:p w14:paraId="03B916F6" w14:textId="1339A024" w:rsidR="00045792" w:rsidRPr="00045792" w:rsidRDefault="00045792" w:rsidP="00045792">
      <w:pPr>
        <w:pStyle w:val="Listenabsatz"/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YES, EUROPEAN COMMITTEE RE UPC &amp; UP WEBINARS</w:t>
      </w:r>
    </w:p>
    <w:p w14:paraId="3E3F382B" w14:textId="77777777" w:rsidR="009B4A6A" w:rsidRDefault="009B4A6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A5AA4F6" w14:textId="24C136AF" w:rsidR="009B4A6A" w:rsidRDefault="00827542">
      <w:pPr>
        <w:pStyle w:val="Listenabsatz"/>
        <w:numPr>
          <w:ilvl w:val="0"/>
          <w:numId w:val="6"/>
        </w:numPr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Have you accessed your committee page and/or posted any notes, committee news or initiated discussions on </w:t>
      </w:r>
      <w:hyperlink r:id="rId9" w:history="1">
        <w:r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http://connect.lesi.org</w:t>
        </w:r>
      </w:hyperlink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?</w:t>
      </w:r>
    </w:p>
    <w:p w14:paraId="235B947E" w14:textId="5BC388EB" w:rsidR="00045792" w:rsidRPr="00045792" w:rsidRDefault="00045792" w:rsidP="00045792">
      <w:pPr>
        <w:pStyle w:val="Listenabsatz"/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YES</w:t>
      </w:r>
      <w:proofErr w:type="gramEnd"/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BY EMAIL</w:t>
      </w:r>
    </w:p>
    <w:p w14:paraId="227734F4" w14:textId="77777777" w:rsidR="009B4A6A" w:rsidRDefault="009B4A6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2374856" w14:textId="77777777" w:rsidR="009B4A6A" w:rsidRDefault="00827542">
      <w:pPr>
        <w:pStyle w:val="Listenabsatz"/>
        <w:numPr>
          <w:ilvl w:val="0"/>
          <w:numId w:val="6"/>
        </w:numPr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What have you done to increase members of your committee this year?</w:t>
      </w:r>
    </w:p>
    <w:p w14:paraId="2DDEE0F6" w14:textId="7364A598" w:rsidR="009B4A6A" w:rsidRPr="00045792" w:rsidRDefault="00827542" w:rsidP="00045792">
      <w:pPr>
        <w:pStyle w:val="Listenabsatz"/>
        <w:ind w:left="360"/>
        <w:rPr>
          <w:rFonts w:asciiTheme="minorHAnsi" w:eastAsia="SimSun" w:hAnsiTheme="minorHAnsi" w:cstheme="minorHAnsi"/>
          <w:bCs/>
          <w:i/>
          <w:iCs/>
          <w:color w:val="000000" w:themeColor="text1"/>
          <w:sz w:val="22"/>
          <w:szCs w:val="22"/>
          <w:lang w:val="en-US" w:eastAsia="zh-CN"/>
        </w:rPr>
      </w:pPr>
      <w:r w:rsidRPr="00045792">
        <w:rPr>
          <w:rFonts w:asciiTheme="minorHAnsi" w:eastAsia="SimSun" w:hAnsiTheme="minorHAnsi" w:cstheme="minorHAnsi" w:hint="eastAsia"/>
          <w:bCs/>
          <w:i/>
          <w:iCs/>
          <w:color w:val="000000" w:themeColor="text1"/>
          <w:sz w:val="22"/>
          <w:szCs w:val="22"/>
          <w:lang w:val="en-US" w:eastAsia="zh-CN"/>
        </w:rPr>
        <w:t>We discussed t</w:t>
      </w:r>
      <w:r w:rsidRPr="00045792">
        <w:rPr>
          <w:rFonts w:asciiTheme="minorHAnsi" w:eastAsia="SimSun" w:hAnsiTheme="minorHAnsi" w:cstheme="minorHAnsi" w:hint="eastAsia"/>
          <w:bCs/>
          <w:i/>
          <w:iCs/>
          <w:color w:val="000000" w:themeColor="text1"/>
          <w:sz w:val="22"/>
          <w:szCs w:val="22"/>
          <w:lang w:val="en-US" w:eastAsia="zh-CN"/>
        </w:rPr>
        <w:t xml:space="preserve">o bring new members through new operating companies in new regions and industry branches. We already seen new membership applications from </w:t>
      </w:r>
      <w:r w:rsidRPr="00045792">
        <w:rPr>
          <w:rFonts w:asciiTheme="minorHAnsi" w:eastAsia="SimSun" w:hAnsiTheme="minorHAnsi" w:cstheme="minorHAnsi" w:hint="eastAsia"/>
          <w:bCs/>
          <w:i/>
          <w:iCs/>
          <w:color w:val="000000" w:themeColor="text1"/>
          <w:sz w:val="22"/>
          <w:szCs w:val="22"/>
          <w:lang w:val="en-US" w:eastAsia="zh-CN"/>
        </w:rPr>
        <w:t>compan</w:t>
      </w:r>
      <w:r w:rsidR="00045792">
        <w:rPr>
          <w:rFonts w:asciiTheme="minorHAnsi" w:eastAsia="SimSun" w:hAnsiTheme="minorHAnsi" w:cstheme="minorHAnsi"/>
          <w:bCs/>
          <w:i/>
          <w:iCs/>
          <w:color w:val="000000" w:themeColor="text1"/>
          <w:sz w:val="22"/>
          <w:szCs w:val="22"/>
          <w:lang w:val="en-US" w:eastAsia="zh-CN"/>
        </w:rPr>
        <w:t>ies</w:t>
      </w:r>
      <w:r w:rsidRPr="00045792">
        <w:rPr>
          <w:rFonts w:asciiTheme="minorHAnsi" w:eastAsia="SimSun" w:hAnsiTheme="minorHAnsi" w:cstheme="minorHAnsi" w:hint="eastAsia"/>
          <w:bCs/>
          <w:i/>
          <w:iCs/>
          <w:color w:val="000000" w:themeColor="text1"/>
          <w:sz w:val="22"/>
          <w:szCs w:val="22"/>
          <w:lang w:val="en-US" w:eastAsia="zh-CN"/>
        </w:rPr>
        <w:t xml:space="preserve"> such as ZTE </w:t>
      </w:r>
      <w:r w:rsidR="00045792">
        <w:rPr>
          <w:rFonts w:asciiTheme="minorHAnsi" w:eastAsia="SimSun" w:hAnsiTheme="minorHAnsi" w:cstheme="minorHAnsi"/>
          <w:bCs/>
          <w:i/>
          <w:iCs/>
          <w:color w:val="000000" w:themeColor="text1"/>
          <w:sz w:val="22"/>
          <w:szCs w:val="22"/>
          <w:lang w:val="en-US" w:eastAsia="zh-CN"/>
        </w:rPr>
        <w:t>and from the UK and</w:t>
      </w:r>
      <w:r w:rsidRPr="00045792">
        <w:rPr>
          <w:rFonts w:asciiTheme="minorHAnsi" w:eastAsia="SimSun" w:hAnsiTheme="minorHAnsi" w:cstheme="minorHAnsi" w:hint="eastAsia"/>
          <w:bCs/>
          <w:i/>
          <w:iCs/>
          <w:color w:val="000000" w:themeColor="text1"/>
          <w:sz w:val="22"/>
          <w:szCs w:val="22"/>
          <w:lang w:val="en-US" w:eastAsia="zh-CN"/>
        </w:rPr>
        <w:t xml:space="preserve"> India.</w:t>
      </w:r>
    </w:p>
    <w:p w14:paraId="5A690F6A" w14:textId="77777777" w:rsidR="009B4A6A" w:rsidRDefault="009B4A6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B588B8A" w14:textId="77777777" w:rsidR="00045792" w:rsidRDefault="00827542" w:rsidP="00045792">
      <w:pPr>
        <w:pStyle w:val="Listenabsatz"/>
        <w:numPr>
          <w:ilvl w:val="0"/>
          <w:numId w:val="6"/>
        </w:numPr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Would you like to host an in-person meeting of your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committee at LESI2023 in Montreal?</w:t>
      </w:r>
    </w:p>
    <w:p w14:paraId="7569E1DB" w14:textId="5477BF3D" w:rsidR="009B4A6A" w:rsidRPr="00045792" w:rsidRDefault="00045792" w:rsidP="00045792">
      <w:pPr>
        <w:pStyle w:val="Listenabsatz"/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045792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Yes, we will do </w:t>
      </w:r>
      <w:r w:rsidRPr="00045792">
        <w:rPr>
          <w:rFonts w:asciiTheme="minorHAnsi" w:eastAsia="SimSun" w:hAnsiTheme="minorHAnsi" w:cstheme="minorHAnsi"/>
          <w:bCs/>
          <w:i/>
          <w:iCs/>
          <w:color w:val="000000" w:themeColor="text1"/>
          <w:sz w:val="22"/>
          <w:szCs w:val="22"/>
          <w:lang w:val="en-US" w:eastAsia="zh-CN"/>
        </w:rPr>
        <w:t xml:space="preserve">a </w:t>
      </w:r>
      <w:r w:rsidR="00827542" w:rsidRPr="00045792">
        <w:rPr>
          <w:rFonts w:asciiTheme="minorHAnsi" w:eastAsia="SimSun" w:hAnsiTheme="minorHAnsi" w:cstheme="minorHAnsi"/>
          <w:bCs/>
          <w:i/>
          <w:iCs/>
          <w:color w:val="000000" w:themeColor="text1"/>
          <w:sz w:val="22"/>
          <w:szCs w:val="22"/>
          <w:lang w:val="en-US" w:eastAsia="zh-CN"/>
        </w:rPr>
        <w:t>“</w:t>
      </w:r>
      <w:r w:rsidR="00827542" w:rsidRPr="00045792">
        <w:rPr>
          <w:rFonts w:asciiTheme="minorHAnsi" w:eastAsia="SimSun" w:hAnsiTheme="minorHAnsi" w:cstheme="minorHAnsi" w:hint="eastAsia"/>
          <w:bCs/>
          <w:i/>
          <w:iCs/>
          <w:color w:val="000000" w:themeColor="text1"/>
          <w:sz w:val="22"/>
          <w:szCs w:val="22"/>
          <w:lang w:val="en-US" w:eastAsia="zh-CN"/>
        </w:rPr>
        <w:t>best of</w:t>
      </w:r>
      <w:r w:rsidR="00827542" w:rsidRPr="00045792">
        <w:rPr>
          <w:rFonts w:asciiTheme="minorHAnsi" w:eastAsia="SimSun" w:hAnsiTheme="minorHAnsi" w:cstheme="minorHAnsi"/>
          <w:bCs/>
          <w:i/>
          <w:iCs/>
          <w:color w:val="000000" w:themeColor="text1"/>
          <w:sz w:val="22"/>
          <w:szCs w:val="22"/>
          <w:lang w:val="en-US" w:eastAsia="zh-CN"/>
        </w:rPr>
        <w:t>”</w:t>
      </w:r>
      <w:r w:rsidR="00827542" w:rsidRPr="00045792">
        <w:rPr>
          <w:rFonts w:asciiTheme="minorHAnsi" w:eastAsia="SimSun" w:hAnsiTheme="minorHAnsi" w:cstheme="minorHAnsi" w:hint="eastAsia"/>
          <w:bCs/>
          <w:i/>
          <w:iCs/>
          <w:color w:val="000000" w:themeColor="text1"/>
          <w:sz w:val="22"/>
          <w:szCs w:val="22"/>
          <w:lang w:val="en-US" w:eastAsia="zh-CN"/>
        </w:rPr>
        <w:t xml:space="preserve"> </w:t>
      </w:r>
      <w:r w:rsidRPr="00045792">
        <w:rPr>
          <w:rFonts w:asciiTheme="minorHAnsi" w:eastAsia="SimSun" w:hAnsiTheme="minorHAnsi" w:cstheme="minorHAnsi"/>
          <w:bCs/>
          <w:i/>
          <w:iCs/>
          <w:color w:val="000000" w:themeColor="text1"/>
          <w:sz w:val="22"/>
          <w:szCs w:val="22"/>
          <w:lang w:val="en-US" w:eastAsia="zh-CN"/>
        </w:rPr>
        <w:t xml:space="preserve">DRC activities </w:t>
      </w:r>
      <w:r w:rsidR="00827542" w:rsidRPr="00045792">
        <w:rPr>
          <w:rFonts w:asciiTheme="minorHAnsi" w:eastAsia="SimSun" w:hAnsiTheme="minorHAnsi" w:cstheme="minorHAnsi" w:hint="eastAsia"/>
          <w:bCs/>
          <w:i/>
          <w:iCs/>
          <w:color w:val="000000" w:themeColor="text1"/>
          <w:sz w:val="22"/>
          <w:szCs w:val="22"/>
          <w:lang w:val="en-US" w:eastAsia="zh-CN"/>
        </w:rPr>
        <w:t>workshop at LESI 2023 in Montreal.</w:t>
      </w:r>
    </w:p>
    <w:sectPr w:rsidR="009B4A6A" w:rsidRPr="00045792">
      <w:headerReference w:type="default" r:id="rId10"/>
      <w:footerReference w:type="default" r:id="rId11"/>
      <w:pgSz w:w="11906" w:h="16838"/>
      <w:pgMar w:top="993" w:right="1440" w:bottom="993" w:left="1440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F245" w14:textId="77777777" w:rsidR="00827542" w:rsidRDefault="00827542">
      <w:r>
        <w:separator/>
      </w:r>
    </w:p>
  </w:endnote>
  <w:endnote w:type="continuationSeparator" w:id="0">
    <w:p w14:paraId="05FDFB8B" w14:textId="77777777" w:rsidR="00827542" w:rsidRDefault="0082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80C0" w14:textId="77777777" w:rsidR="009B4A6A" w:rsidRDefault="009B4A6A">
    <w:pPr>
      <w:tabs>
        <w:tab w:val="left" w:pos="567"/>
      </w:tabs>
      <w:jc w:val="left"/>
      <w:rPr>
        <w:rFonts w:asciiTheme="minorHAnsi" w:hAnsiTheme="minorHAnsi" w:cstheme="minorHAnsi"/>
        <w:color w:val="000000" w:themeColor="text1"/>
        <w:sz w:val="22"/>
        <w:szCs w:val="22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9B4A6A" w14:paraId="1FF7131B" w14:textId="77777777">
      <w:tc>
        <w:tcPr>
          <w:tcW w:w="9016" w:type="dxa"/>
          <w:gridSpan w:val="2"/>
        </w:tcPr>
        <w:p w14:paraId="4AE31FD0" w14:textId="77777777" w:rsidR="009B4A6A" w:rsidRDefault="00827542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</w:rPr>
            <w:t>LESI Professional Staff Contact Information</w:t>
          </w:r>
        </w:p>
        <w:p w14:paraId="06485525" w14:textId="77777777" w:rsidR="009B4A6A" w:rsidRDefault="009B4A6A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</w:rPr>
          </w:pPr>
        </w:p>
      </w:tc>
    </w:tr>
    <w:tr w:rsidR="009B4A6A" w14:paraId="30BF66BD" w14:textId="77777777">
      <w:tc>
        <w:tcPr>
          <w:tcW w:w="4508" w:type="dxa"/>
        </w:tcPr>
        <w:p w14:paraId="64A4C228" w14:textId="77777777" w:rsidR="009B4A6A" w:rsidRDefault="00827542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</w:rPr>
            <w:t>Dana Robert Colarulli</w:t>
          </w:r>
        </w:p>
        <w:p w14:paraId="1FB96016" w14:textId="77777777" w:rsidR="009B4A6A" w:rsidRDefault="00827542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Executive Director</w:t>
          </w:r>
        </w:p>
        <w:p w14:paraId="25A7E085" w14:textId="77777777" w:rsidR="009B4A6A" w:rsidRDefault="00827542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Washington, DC USA</w:t>
          </w:r>
        </w:p>
        <w:p w14:paraId="345D0E75" w14:textId="77777777" w:rsidR="009B4A6A" w:rsidRDefault="00827542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hyperlink r:id="rId1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dana@lesi.org</w:t>
            </w:r>
          </w:hyperlink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</w:p>
        <w:p w14:paraId="7100648F" w14:textId="77777777" w:rsidR="009B4A6A" w:rsidRDefault="00827542">
          <w:pPr>
            <w:jc w:val="center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Tel: (202) 841-0276</w:t>
          </w:r>
        </w:p>
        <w:p w14:paraId="371EBBC9" w14:textId="77777777" w:rsidR="009B4A6A" w:rsidRDefault="009B4A6A">
          <w:pPr>
            <w:jc w:val="center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</w:p>
      </w:tc>
      <w:tc>
        <w:tcPr>
          <w:tcW w:w="4508" w:type="dxa"/>
        </w:tcPr>
        <w:p w14:paraId="3116CEFC" w14:textId="77777777" w:rsidR="009B4A6A" w:rsidRDefault="00827542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</w:rPr>
            <w:t>Esha Cruickshank</w:t>
          </w:r>
        </w:p>
        <w:p w14:paraId="530F5F87" w14:textId="77777777" w:rsidR="009B4A6A" w:rsidRDefault="00827542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Secretariat</w:t>
          </w:r>
        </w:p>
        <w:p w14:paraId="0FD0B0E9" w14:textId="77777777" w:rsidR="009B4A6A" w:rsidRDefault="00827542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Glasgow, Scotland UK</w:t>
          </w:r>
        </w:p>
        <w:p w14:paraId="541F9F94" w14:textId="77777777" w:rsidR="009B4A6A" w:rsidRDefault="00827542">
          <w:pPr>
            <w:tabs>
              <w:tab w:val="left" w:pos="567"/>
            </w:tabs>
            <w:jc w:val="center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hyperlink r:id="rId2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NNE@lesi.org</w:t>
            </w:r>
          </w:hyperlink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</w:p>
        <w:p w14:paraId="5C39CECD" w14:textId="77777777" w:rsidR="009B4A6A" w:rsidRDefault="00827542">
          <w:pPr>
            <w:jc w:val="center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Tel: +44 1355 244 966</w:t>
          </w:r>
        </w:p>
      </w:tc>
    </w:tr>
  </w:tbl>
  <w:p w14:paraId="39D53973" w14:textId="77777777" w:rsidR="009B4A6A" w:rsidRDefault="009B4A6A">
    <w:pPr>
      <w:jc w:val="left"/>
      <w:rPr>
        <w:rFonts w:asciiTheme="minorHAnsi" w:hAnsiTheme="minorHAnsi" w:cstheme="minorHAnsi"/>
        <w:color w:val="000000" w:themeColor="text1"/>
        <w:sz w:val="22"/>
        <w:szCs w:val="22"/>
      </w:rPr>
    </w:pPr>
  </w:p>
  <w:p w14:paraId="4409D3FC" w14:textId="77777777" w:rsidR="009B4A6A" w:rsidRDefault="009B4A6A">
    <w:pPr>
      <w:jc w:val="left"/>
      <w:rPr>
        <w:rFonts w:asciiTheme="minorHAnsi" w:hAnsiTheme="minorHAnsi" w:cstheme="minorHAnsi"/>
        <w:color w:val="000000" w:themeColor="text1"/>
        <w:sz w:val="22"/>
        <w:szCs w:val="22"/>
      </w:rPr>
    </w:pPr>
  </w:p>
  <w:p w14:paraId="481630E8" w14:textId="77777777" w:rsidR="009B4A6A" w:rsidRDefault="009B4A6A">
    <w:pPr>
      <w:jc w:val="left"/>
      <w:rPr>
        <w:rFonts w:asciiTheme="minorHAnsi" w:hAnsiTheme="minorHAnsi" w:cstheme="minorHAnsi"/>
        <w:color w:val="000000" w:themeColor="text1"/>
        <w:sz w:val="22"/>
        <w:szCs w:val="22"/>
      </w:rPr>
    </w:pPr>
  </w:p>
  <w:p w14:paraId="165EFD44" w14:textId="77777777" w:rsidR="009B4A6A" w:rsidRDefault="009B4A6A">
    <w:pPr>
      <w:jc w:val="left"/>
      <w:rPr>
        <w:rFonts w:asciiTheme="minorHAnsi" w:hAnsiTheme="minorHAnsi" w:cstheme="minorHAnsi"/>
        <w:color w:val="000000" w:themeColor="text1"/>
        <w:sz w:val="22"/>
        <w:szCs w:val="22"/>
      </w:rPr>
    </w:pPr>
  </w:p>
  <w:p w14:paraId="5526CA08" w14:textId="77777777" w:rsidR="009B4A6A" w:rsidRDefault="009B4A6A">
    <w:pPr>
      <w:jc w:val="left"/>
      <w:rPr>
        <w:rFonts w:asciiTheme="minorHAnsi" w:hAnsiTheme="minorHAnsi" w:cstheme="minorHAnsi"/>
        <w:color w:val="000000" w:themeColor="text1"/>
        <w:sz w:val="22"/>
        <w:szCs w:val="22"/>
      </w:rPr>
    </w:pPr>
  </w:p>
  <w:p w14:paraId="4C2174D0" w14:textId="77777777" w:rsidR="009B4A6A" w:rsidRDefault="009B4A6A">
    <w:pPr>
      <w:jc w:val="left"/>
      <w:rPr>
        <w:rFonts w:asciiTheme="minorHAnsi" w:hAnsiTheme="minorHAnsi" w:cstheme="minorHAnsi"/>
        <w:color w:val="000000" w:themeColor="text1"/>
        <w:sz w:val="22"/>
        <w:szCs w:val="22"/>
      </w:rPr>
    </w:pPr>
  </w:p>
  <w:p w14:paraId="3A8B3C95" w14:textId="77777777" w:rsidR="009B4A6A" w:rsidRDefault="00827542">
    <w:pPr>
      <w:pStyle w:val="Fuzeile"/>
      <w:pBdr>
        <w:top w:val="single" w:sz="4" w:space="1" w:color="D9D9D9" w:themeColor="background1" w:themeShade="D9"/>
      </w:pBdr>
      <w:jc w:val="righ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12D0EB41" wp14:editId="73DDD57B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861695" cy="657225"/>
          <wp:effectExtent l="0" t="0" r="0" b="0"/>
          <wp:wrapTight wrapText="bothSides">
            <wp:wrapPolygon edited="0">
              <wp:start x="0" y="0"/>
              <wp:lineTo x="0" y="20661"/>
              <wp:lineTo x="21011" y="20661"/>
              <wp:lineTo x="21011" y="0"/>
              <wp:lineTo x="0" y="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93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i/>
        <w:iCs/>
        <w:sz w:val="18"/>
        <w:szCs w:val="18"/>
      </w:rPr>
      <w:t xml:space="preserve">LESI Committee Activity Report -- </w:t>
    </w:r>
    <w:sdt>
      <w:sdtPr>
        <w:rPr>
          <w:rFonts w:asciiTheme="minorHAnsi" w:hAnsiTheme="minorHAnsi" w:cstheme="minorHAnsi"/>
          <w:i/>
          <w:iCs/>
          <w:sz w:val="18"/>
          <w:szCs w:val="18"/>
        </w:rPr>
        <w:id w:val="1031688120"/>
      </w:sdtPr>
      <w:sdtEndPr>
        <w:rPr>
          <w:color w:val="808080" w:themeColor="background1" w:themeShade="80"/>
          <w:spacing w:val="60"/>
        </w:rPr>
      </w:sdtEndPr>
      <w:sdtContent>
        <w:r>
          <w:rPr>
            <w:rFonts w:asciiTheme="minorHAnsi" w:hAnsiTheme="minorHAnsi" w:cstheme="minorHAnsi"/>
            <w:i/>
            <w:iCs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instrText xml:space="preserve"> PAGE   \* MERGEFORMAT </w:instrTex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2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 xml:space="preserve"> | </w:t>
        </w:r>
        <w:r>
          <w:rPr>
            <w:rFonts w:asciiTheme="minorHAnsi" w:hAnsiTheme="minorHAnsi" w:cstheme="minorHAnsi"/>
            <w:i/>
            <w:iCs/>
            <w:color w:val="808080" w:themeColor="background1" w:themeShade="80"/>
            <w:spacing w:val="60"/>
            <w:sz w:val="18"/>
            <w:szCs w:val="18"/>
          </w:rPr>
          <w:t>Page</w:t>
        </w:r>
      </w:sdtContent>
    </w:sdt>
  </w:p>
  <w:p w14:paraId="0AA004FC" w14:textId="77777777" w:rsidR="009B4A6A" w:rsidRDefault="009B4A6A">
    <w:pPr>
      <w:pStyle w:val="Fuzeile"/>
      <w:rPr>
        <w:rFonts w:asciiTheme="minorHAnsi" w:hAnsiTheme="minorHAnsi" w:cstheme="minorHAns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D302" w14:textId="77777777" w:rsidR="00827542" w:rsidRDefault="00827542">
      <w:r>
        <w:separator/>
      </w:r>
    </w:p>
  </w:footnote>
  <w:footnote w:type="continuationSeparator" w:id="0">
    <w:p w14:paraId="1038BBAB" w14:textId="77777777" w:rsidR="00827542" w:rsidRDefault="0082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13DA" w14:textId="77777777" w:rsidR="009B4A6A" w:rsidRDefault="009B4A6A">
    <w:pPr>
      <w:pStyle w:val="Kopfzeile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153E"/>
    <w:multiLevelType w:val="singleLevel"/>
    <w:tmpl w:val="0F55153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69040E8"/>
    <w:multiLevelType w:val="multilevel"/>
    <w:tmpl w:val="169040E8"/>
    <w:lvl w:ilvl="0">
      <w:start w:val="1"/>
      <w:numFmt w:val="bullet"/>
      <w:pStyle w:val="Heading-d-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D3EB"/>
    <w:multiLevelType w:val="singleLevel"/>
    <w:tmpl w:val="1730D3E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D0E7D39"/>
    <w:multiLevelType w:val="multilevel"/>
    <w:tmpl w:val="3D0E7D39"/>
    <w:lvl w:ilvl="0">
      <w:start w:val="1"/>
      <w:numFmt w:val="decimal"/>
      <w:pStyle w:val="SCHHEADINGWITHAUTONOS"/>
      <w:suff w:val="nothing"/>
      <w:lvlText w:val="Schedule %1"/>
      <w:lvlJc w:val="left"/>
      <w:pPr>
        <w:ind w:left="44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Part %2"/>
      <w:lvlJc w:val="left"/>
      <w:rPr>
        <w:rFonts w:cs="Times New Roman"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D8E13D0"/>
    <w:multiLevelType w:val="hybridMultilevel"/>
    <w:tmpl w:val="6CEC344C"/>
    <w:lvl w:ilvl="0" w:tplc="1AFEEFC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A72B0"/>
    <w:multiLevelType w:val="multilevel"/>
    <w:tmpl w:val="65AA7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0404"/>
    <w:multiLevelType w:val="multilevel"/>
    <w:tmpl w:val="780B0404"/>
    <w:lvl w:ilvl="0">
      <w:start w:val="1"/>
      <w:numFmt w:val="decimal"/>
      <w:pStyle w:val="berschrift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left" w:pos="1080"/>
        </w:tabs>
        <w:ind w:left="720" w:hanging="720"/>
      </w:pPr>
    </w:lvl>
    <w:lvl w:ilvl="4">
      <w:start w:val="1"/>
      <w:numFmt w:val="lowerRoman"/>
      <w:pStyle w:val="berschrift5"/>
      <w:lvlText w:val="(%5)"/>
      <w:lvlJc w:val="left"/>
      <w:pPr>
        <w:tabs>
          <w:tab w:val="left" w:pos="720"/>
        </w:tabs>
        <w:ind w:left="720" w:hanging="720"/>
      </w:pPr>
    </w:lvl>
    <w:lvl w:ilvl="5">
      <w:start w:val="1"/>
      <w:numFmt w:val="lowerLetter"/>
      <w:pStyle w:val="berschrift6"/>
      <w:lvlText w:val="(%6)"/>
      <w:lvlJc w:val="left"/>
      <w:pPr>
        <w:tabs>
          <w:tab w:val="left" w:pos="720"/>
        </w:tabs>
        <w:ind w:left="720" w:hanging="720"/>
      </w:pPr>
    </w:lvl>
    <w:lvl w:ilvl="6">
      <w:start w:val="1"/>
      <w:numFmt w:val="upperRoman"/>
      <w:pStyle w:val="berschrift7"/>
      <w:lvlText w:val="(%7)"/>
      <w:lvlJc w:val="left"/>
      <w:pPr>
        <w:tabs>
          <w:tab w:val="left" w:pos="720"/>
        </w:tabs>
        <w:ind w:left="720" w:hanging="720"/>
      </w:pPr>
    </w:lvl>
    <w:lvl w:ilvl="7">
      <w:start w:val="1"/>
      <w:numFmt w:val="upperLetter"/>
      <w:pStyle w:val="berschrift8"/>
      <w:lvlText w:val="(%8)"/>
      <w:lvlJc w:val="left"/>
      <w:pPr>
        <w:tabs>
          <w:tab w:val="left" w:pos="720"/>
        </w:tabs>
        <w:ind w:left="720" w:hanging="720"/>
      </w:pPr>
    </w:lvl>
    <w:lvl w:ilvl="8">
      <w:start w:val="1"/>
      <w:numFmt w:val="bullet"/>
      <w:pStyle w:val="berschrift9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  <w:sz w:val="28"/>
      </w:rPr>
    </w:lvl>
  </w:abstractNum>
  <w:num w:numId="1" w16cid:durableId="1035350051">
    <w:abstractNumId w:val="6"/>
  </w:num>
  <w:num w:numId="2" w16cid:durableId="289753617">
    <w:abstractNumId w:val="1"/>
  </w:num>
  <w:num w:numId="3" w16cid:durableId="1238176001">
    <w:abstractNumId w:val="3"/>
  </w:num>
  <w:num w:numId="4" w16cid:durableId="1131479146">
    <w:abstractNumId w:val="0"/>
  </w:num>
  <w:num w:numId="5" w16cid:durableId="976108826">
    <w:abstractNumId w:val="2"/>
  </w:num>
  <w:num w:numId="6" w16cid:durableId="1070889235">
    <w:abstractNumId w:val="5"/>
  </w:num>
  <w:num w:numId="7" w16cid:durableId="22560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Description" w:val="Board report 27 08 19"/>
    <w:docVar w:name="DokumentenNummerVersion" w:val="9312165301"/>
  </w:docVars>
  <w:rsids>
    <w:rsidRoot w:val="00172A27"/>
    <w:rsid w:val="00026381"/>
    <w:rsid w:val="00045792"/>
    <w:rsid w:val="000A0473"/>
    <w:rsid w:val="000C7C25"/>
    <w:rsid w:val="00172A27"/>
    <w:rsid w:val="001E3730"/>
    <w:rsid w:val="00200E3A"/>
    <w:rsid w:val="0024153A"/>
    <w:rsid w:val="002F25EA"/>
    <w:rsid w:val="003C11A9"/>
    <w:rsid w:val="003E1C09"/>
    <w:rsid w:val="003E61F1"/>
    <w:rsid w:val="004178D0"/>
    <w:rsid w:val="00453829"/>
    <w:rsid w:val="00494EC9"/>
    <w:rsid w:val="004E0719"/>
    <w:rsid w:val="004E141D"/>
    <w:rsid w:val="00501DAF"/>
    <w:rsid w:val="00525961"/>
    <w:rsid w:val="005A312D"/>
    <w:rsid w:val="00653B3D"/>
    <w:rsid w:val="006A357F"/>
    <w:rsid w:val="006A6053"/>
    <w:rsid w:val="006D3A95"/>
    <w:rsid w:val="006D57AA"/>
    <w:rsid w:val="00730432"/>
    <w:rsid w:val="00737E89"/>
    <w:rsid w:val="007845D5"/>
    <w:rsid w:val="007C220B"/>
    <w:rsid w:val="00827542"/>
    <w:rsid w:val="00897842"/>
    <w:rsid w:val="008B7AE7"/>
    <w:rsid w:val="008E0B04"/>
    <w:rsid w:val="00910246"/>
    <w:rsid w:val="009106D9"/>
    <w:rsid w:val="00943D7A"/>
    <w:rsid w:val="009575E6"/>
    <w:rsid w:val="009B4A6A"/>
    <w:rsid w:val="00A81D09"/>
    <w:rsid w:val="00A83506"/>
    <w:rsid w:val="00AD1FCC"/>
    <w:rsid w:val="00AF33FE"/>
    <w:rsid w:val="00B455DE"/>
    <w:rsid w:val="00B84D03"/>
    <w:rsid w:val="00BA2838"/>
    <w:rsid w:val="00BC51F8"/>
    <w:rsid w:val="00C72416"/>
    <w:rsid w:val="00C9674B"/>
    <w:rsid w:val="00CB1612"/>
    <w:rsid w:val="00D0349E"/>
    <w:rsid w:val="00D273B0"/>
    <w:rsid w:val="00D64232"/>
    <w:rsid w:val="00D6536E"/>
    <w:rsid w:val="00D80E3F"/>
    <w:rsid w:val="00D94ED3"/>
    <w:rsid w:val="00D95E0D"/>
    <w:rsid w:val="00E65B0C"/>
    <w:rsid w:val="00E87782"/>
    <w:rsid w:val="00EC26CF"/>
    <w:rsid w:val="00EE05E7"/>
    <w:rsid w:val="00F04872"/>
    <w:rsid w:val="00F53628"/>
    <w:rsid w:val="00F6575E"/>
    <w:rsid w:val="00F752F3"/>
    <w:rsid w:val="00FF2DA9"/>
    <w:rsid w:val="7AC4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94B236"/>
  <w15:docId w15:val="{03257C23-5D09-419B-B049-F25AAA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eastAsia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after="24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after="240"/>
      <w:outlineLvl w:val="1"/>
    </w:p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tabs>
        <w:tab w:val="clear" w:pos="720"/>
        <w:tab w:val="left" w:pos="1800"/>
      </w:tabs>
      <w:spacing w:after="240"/>
      <w:ind w:left="1797" w:hanging="1077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clear" w:pos="1080"/>
        <w:tab w:val="left" w:pos="2977"/>
      </w:tabs>
      <w:spacing w:after="240"/>
      <w:ind w:left="2977" w:hanging="1134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24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24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24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after="240"/>
    </w:pPr>
  </w:style>
  <w:style w:type="paragraph" w:styleId="Sprechblasentext">
    <w:name w:val="Balloon Text"/>
    <w:basedOn w:val="Standard"/>
    <w:link w:val="SprechblasentextZchn"/>
    <w:semiHidden/>
    <w:unhideWhenUsed/>
    <w:qFormat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qFormat/>
    <w:pPr>
      <w:tabs>
        <w:tab w:val="center" w:pos="4153"/>
        <w:tab w:val="right" w:pos="8306"/>
      </w:tabs>
    </w:pPr>
    <w:rPr>
      <w:sz w:val="16"/>
    </w:rPr>
  </w:style>
  <w:style w:type="paragraph" w:styleId="Kopfzeile">
    <w:name w:val="header"/>
    <w:basedOn w:val="Standard"/>
    <w:qFormat/>
    <w:pPr>
      <w:tabs>
        <w:tab w:val="center" w:pos="4153"/>
        <w:tab w:val="right" w:pos="8306"/>
      </w:tabs>
    </w:pPr>
  </w:style>
  <w:style w:type="paragraph" w:styleId="Funotentext">
    <w:name w:val="footnote text"/>
    <w:basedOn w:val="Standard"/>
    <w:semiHidden/>
    <w:qFormat/>
    <w:pPr>
      <w:spacing w:after="120"/>
      <w:ind w:left="720" w:hanging="720"/>
    </w:pPr>
    <w:rPr>
      <w:sz w:val="18"/>
    </w:rPr>
  </w:style>
  <w:style w:type="table" w:styleId="Tabellenraster">
    <w:name w:val="Table Grid"/>
    <w:basedOn w:val="NormaleTabel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Pr>
      <w:b/>
      <w:bCs/>
    </w:rPr>
  </w:style>
  <w:style w:type="character" w:styleId="BesuchterLink">
    <w:name w:val="FollowedHyperlink"/>
    <w:basedOn w:val="Absatz-Standardschriftart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Absatz-Standardschriftart"/>
    <w:unhideWhenUsed/>
    <w:qFormat/>
    <w:rPr>
      <w:color w:val="0000FF" w:themeColor="hyperlink"/>
      <w:u w:val="single"/>
    </w:rPr>
  </w:style>
  <w:style w:type="paragraph" w:customStyle="1" w:styleId="Heading-a-Boldunnumbered">
    <w:name w:val="Heading - a-Bold unnumbered"/>
    <w:basedOn w:val="berschrift1"/>
    <w:qFormat/>
    <w:pPr>
      <w:numPr>
        <w:numId w:val="0"/>
      </w:numPr>
    </w:pPr>
    <w:rPr>
      <w:b/>
    </w:rPr>
  </w:style>
  <w:style w:type="paragraph" w:customStyle="1" w:styleId="Heading-b-Underlined">
    <w:name w:val="Heading - b-Underlined"/>
    <w:basedOn w:val="Heading-a-Boldunnumbered"/>
    <w:qFormat/>
    <w:rPr>
      <w:b w:val="0"/>
      <w:u w:val="single"/>
    </w:rPr>
  </w:style>
  <w:style w:type="paragraph" w:customStyle="1" w:styleId="Heading-c-Italics">
    <w:name w:val="Heading - c-Italics"/>
    <w:basedOn w:val="Heading-b-Underlined"/>
    <w:qFormat/>
    <w:rPr>
      <w:i/>
      <w:u w:val="none"/>
    </w:rPr>
  </w:style>
  <w:style w:type="paragraph" w:customStyle="1" w:styleId="Heading-d-Dash">
    <w:name w:val="Heading - d-Dash"/>
    <w:basedOn w:val="Standard"/>
    <w:qFormat/>
    <w:pPr>
      <w:numPr>
        <w:numId w:val="2"/>
      </w:numPr>
      <w:spacing w:after="240"/>
      <w:ind w:hanging="720"/>
    </w:pPr>
  </w:style>
  <w:style w:type="paragraph" w:customStyle="1" w:styleId="SCHHEADINGWITHAUTONOS">
    <w:name w:val="SCH HEADING WITH AUTO NOS"/>
    <w:basedOn w:val="Standard"/>
    <w:next w:val="Standard"/>
    <w:uiPriority w:val="99"/>
    <w:qFormat/>
    <w:pPr>
      <w:numPr>
        <w:numId w:val="3"/>
      </w:numPr>
      <w:spacing w:after="240"/>
      <w:ind w:left="0"/>
      <w:jc w:val="center"/>
      <w:outlineLvl w:val="0"/>
    </w:pPr>
    <w:rPr>
      <w:rFonts w:ascii="Times New Roman Bold" w:eastAsia="SimSun" w:hAnsi="Times New Roman Bold"/>
      <w:b/>
      <w:caps/>
      <w:color w:val="000000" w:themeColor="text1"/>
      <w:lang w:eastAsia="en-GB"/>
    </w:rPr>
  </w:style>
  <w:style w:type="paragraph" w:customStyle="1" w:styleId="SCHSUB-HEADING">
    <w:name w:val="SCH SUB-HEADING"/>
    <w:basedOn w:val="Standard"/>
    <w:qFormat/>
    <w:pPr>
      <w:spacing w:after="240"/>
      <w:jc w:val="center"/>
    </w:pPr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sz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nect.lesi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NNE@lesi.org" TargetMode="External"/><Relationship Id="rId1" Type="http://schemas.openxmlformats.org/officeDocument/2006/relationships/hyperlink" Target="mailto:dana@le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Kupferschmid, Laura  (Gleiss Lutz)</dc:creator>
  <cp:lastModifiedBy>T.Xin</cp:lastModifiedBy>
  <cp:revision>2</cp:revision>
  <cp:lastPrinted>2022-01-18T18:46:00Z</cp:lastPrinted>
  <dcterms:created xsi:type="dcterms:W3CDTF">2022-10-25T09:46:00Z</dcterms:created>
  <dcterms:modified xsi:type="dcterms:W3CDTF">2022-11-29T08:41:00Z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31926039</vt:lpwstr>
  </property>
  <property fmtid="{D5CDD505-2E9C-101B-9397-08002B2CF9AE}" pid="3" name="DocVer">
    <vt:lpwstr>1</vt:lpwstr>
  </property>
  <property fmtid="{D5CDD505-2E9C-101B-9397-08002B2CF9AE}" pid="4" name="KSOProductBuildVer">
    <vt:lpwstr>2052-11.8.2.10393</vt:lpwstr>
  </property>
</Properties>
</file>